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704" w:rsidRPr="00EF0704" w:rsidRDefault="00EF0704" w:rsidP="00EF07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0704">
        <w:rPr>
          <w:rFonts w:ascii="Times New Roman" w:eastAsia="Times New Roman" w:hAnsi="Times New Roman" w:cs="Times New Roman"/>
          <w:sz w:val="24"/>
          <w:szCs w:val="24"/>
          <w:lang w:eastAsia="cs-CZ"/>
        </w:rPr>
        <w:t>Osvětlovací stožár kuželový - uliční</w:t>
      </w:r>
    </w:p>
    <w:p w:rsidR="00EF0704" w:rsidRPr="00EF0704" w:rsidRDefault="00EF0704" w:rsidP="00EF07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828800" cy="5715000"/>
            <wp:effectExtent l="19050" t="0" r="0" b="0"/>
            <wp:docPr id="1" name="obrázek 1" descr="http://www.kooperativa-vod.cz/static/useruploads/images/stozary/antares-8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kooperativa-vod.cz/static/useruploads/images/stozary/antares-89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571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0704" w:rsidRPr="00EF0704" w:rsidRDefault="00EF0704" w:rsidP="00EF07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EF0704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Použití</w:t>
      </w:r>
    </w:p>
    <w:p w:rsidR="00EF0704" w:rsidRPr="00EF0704" w:rsidRDefault="00EF0704" w:rsidP="00EF07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0704">
        <w:rPr>
          <w:rFonts w:ascii="Times New Roman" w:eastAsia="Times New Roman" w:hAnsi="Times New Roman" w:cs="Times New Roman"/>
          <w:sz w:val="24"/>
          <w:szCs w:val="24"/>
          <w:lang w:eastAsia="cs-CZ"/>
        </w:rPr>
        <w:t>osvětlení sadů, parků, pěších zón a vedlejších komunikací</w:t>
      </w:r>
    </w:p>
    <w:p w:rsidR="00EF0704" w:rsidRPr="00EF0704" w:rsidRDefault="00EF0704" w:rsidP="00EF07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EF0704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Povrchová úprava</w:t>
      </w:r>
    </w:p>
    <w:p w:rsidR="00EF0704" w:rsidRPr="00EF0704" w:rsidRDefault="00EF0704" w:rsidP="00EF07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0704">
        <w:rPr>
          <w:rFonts w:ascii="Times New Roman" w:eastAsia="Times New Roman" w:hAnsi="Times New Roman" w:cs="Times New Roman"/>
          <w:sz w:val="24"/>
          <w:szCs w:val="24"/>
          <w:lang w:eastAsia="cs-CZ"/>
        </w:rPr>
        <w:t>žárové zinkování podle normy DIN EN ISO 1461</w:t>
      </w:r>
    </w:p>
    <w:p w:rsidR="00EF0704" w:rsidRPr="00EF0704" w:rsidRDefault="00EF0704" w:rsidP="00EF07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0704">
        <w:rPr>
          <w:rFonts w:ascii="Times New Roman" w:eastAsia="Times New Roman" w:hAnsi="Times New Roman" w:cs="Times New Roman"/>
          <w:sz w:val="24"/>
          <w:szCs w:val="24"/>
          <w:lang w:eastAsia="cs-CZ"/>
        </w:rPr>
        <w:t>žárové zinkování s vrchním nátěrem dle tabulek RAL (DUPLEX SYSTEM)</w:t>
      </w:r>
    </w:p>
    <w:p w:rsidR="00EF0704" w:rsidRPr="00EF0704" w:rsidRDefault="00EF0704" w:rsidP="00EF07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EF0704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Provedení</w:t>
      </w:r>
    </w:p>
    <w:p w:rsidR="00EF0704" w:rsidRPr="00EF0704" w:rsidRDefault="00EF0704" w:rsidP="00EF070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07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spodní část dříku nad zemí je opatřena otvorem s dvířky pro montáž svorkovnice a </w:t>
      </w:r>
      <w:proofErr w:type="spellStart"/>
      <w:r w:rsidRPr="00EF0704">
        <w:rPr>
          <w:rFonts w:ascii="Times New Roman" w:eastAsia="Times New Roman" w:hAnsi="Times New Roman" w:cs="Times New Roman"/>
          <w:sz w:val="24"/>
          <w:szCs w:val="24"/>
          <w:lang w:eastAsia="cs-CZ"/>
        </w:rPr>
        <w:t>elektropříslušenství</w:t>
      </w:r>
      <w:proofErr w:type="spellEnd"/>
    </w:p>
    <w:p w:rsidR="00EF0704" w:rsidRPr="00EF0704" w:rsidRDefault="00EF0704" w:rsidP="00EF070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0704">
        <w:rPr>
          <w:rFonts w:ascii="Times New Roman" w:eastAsia="Times New Roman" w:hAnsi="Times New Roman" w:cs="Times New Roman"/>
          <w:sz w:val="24"/>
          <w:szCs w:val="24"/>
          <w:lang w:eastAsia="cs-CZ"/>
        </w:rPr>
        <w:t>ve spodní části dříku pro vetknutí je zhotoven otvor pro průchod kabelů</w:t>
      </w:r>
    </w:p>
    <w:p w:rsidR="00EF0704" w:rsidRPr="00EF0704" w:rsidRDefault="00EF0704" w:rsidP="00EF07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EF0704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lastRenderedPageBreak/>
        <w:t>Varianta stožáru</w:t>
      </w:r>
    </w:p>
    <w:p w:rsidR="00EF0704" w:rsidRPr="00EF0704" w:rsidRDefault="00EF0704" w:rsidP="00EF070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0704">
        <w:rPr>
          <w:rFonts w:ascii="Times New Roman" w:eastAsia="Times New Roman" w:hAnsi="Times New Roman" w:cs="Times New Roman"/>
          <w:sz w:val="24"/>
          <w:szCs w:val="24"/>
          <w:lang w:eastAsia="cs-CZ"/>
        </w:rPr>
        <w:t>vetknutý bez ochranné manžety</w:t>
      </w:r>
    </w:p>
    <w:p w:rsidR="00EF0704" w:rsidRPr="00EF0704" w:rsidRDefault="00EF0704" w:rsidP="00EF070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0704">
        <w:rPr>
          <w:rFonts w:ascii="Times New Roman" w:eastAsia="Times New Roman" w:hAnsi="Times New Roman" w:cs="Times New Roman"/>
          <w:sz w:val="24"/>
          <w:szCs w:val="24"/>
          <w:lang w:eastAsia="cs-CZ"/>
        </w:rPr>
        <w:t>vetknutý s ochrannou manžetou</w:t>
      </w:r>
    </w:p>
    <w:p w:rsidR="00EF0704" w:rsidRPr="00EF0704" w:rsidRDefault="00EF0704" w:rsidP="00EF070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0704">
        <w:rPr>
          <w:rFonts w:ascii="Times New Roman" w:eastAsia="Times New Roman" w:hAnsi="Times New Roman" w:cs="Times New Roman"/>
          <w:sz w:val="24"/>
          <w:szCs w:val="24"/>
          <w:lang w:eastAsia="cs-CZ"/>
        </w:rPr>
        <w:t>s přírubou</w:t>
      </w:r>
    </w:p>
    <w:p w:rsidR="00EF0704" w:rsidRPr="00EF0704" w:rsidRDefault="00EF0704" w:rsidP="00EF07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EF0704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Ostatní nabídka</w:t>
      </w:r>
    </w:p>
    <w:p w:rsidR="00EF0704" w:rsidRPr="00EF0704" w:rsidRDefault="00EF0704" w:rsidP="00EF070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0704">
        <w:rPr>
          <w:rFonts w:ascii="Times New Roman" w:eastAsia="Times New Roman" w:hAnsi="Times New Roman" w:cs="Times New Roman"/>
          <w:sz w:val="24"/>
          <w:szCs w:val="24"/>
          <w:lang w:eastAsia="cs-CZ"/>
        </w:rPr>
        <w:t>stožárová výzbroj</w:t>
      </w:r>
    </w:p>
    <w:p w:rsidR="00EF0704" w:rsidRPr="00EF0704" w:rsidRDefault="00EF0704" w:rsidP="00EF070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0704">
        <w:rPr>
          <w:rFonts w:ascii="Times New Roman" w:eastAsia="Times New Roman" w:hAnsi="Times New Roman" w:cs="Times New Roman"/>
          <w:sz w:val="24"/>
          <w:szCs w:val="24"/>
          <w:lang w:eastAsia="cs-CZ"/>
        </w:rPr>
        <w:t>stožárový svítidla</w:t>
      </w:r>
    </w:p>
    <w:p w:rsidR="00EF0704" w:rsidRPr="00EF0704" w:rsidRDefault="00EF0704" w:rsidP="00EF070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0704">
        <w:rPr>
          <w:rFonts w:ascii="Times New Roman" w:eastAsia="Times New Roman" w:hAnsi="Times New Roman" w:cs="Times New Roman"/>
          <w:sz w:val="24"/>
          <w:szCs w:val="24"/>
          <w:lang w:eastAsia="cs-CZ"/>
        </w:rPr>
        <w:t>světelné zdroje</w:t>
      </w:r>
    </w:p>
    <w:p w:rsidR="00EF0704" w:rsidRPr="00EF0704" w:rsidRDefault="00EF0704" w:rsidP="00EF070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0704">
        <w:rPr>
          <w:rFonts w:ascii="Times New Roman" w:eastAsia="Times New Roman" w:hAnsi="Times New Roman" w:cs="Times New Roman"/>
          <w:sz w:val="24"/>
          <w:szCs w:val="24"/>
          <w:lang w:eastAsia="cs-CZ"/>
        </w:rPr>
        <w:t>spojovací materiál</w:t>
      </w:r>
    </w:p>
    <w:p w:rsidR="00EF0704" w:rsidRPr="00EF0704" w:rsidRDefault="00EF0704" w:rsidP="00EF07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EF0704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Certifikace a shoda</w:t>
      </w:r>
    </w:p>
    <w:p w:rsidR="00EF0704" w:rsidRPr="00EF0704" w:rsidRDefault="00EF0704" w:rsidP="00EF07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0704">
        <w:rPr>
          <w:rFonts w:ascii="Times New Roman" w:eastAsia="Times New Roman" w:hAnsi="Times New Roman" w:cs="Times New Roman"/>
          <w:sz w:val="24"/>
          <w:szCs w:val="24"/>
          <w:lang w:eastAsia="cs-CZ"/>
        </w:rPr>
        <w:t>Výrobek svým charakterem odpovídá souboru norem ČSN EN 40 a splňuje požadavky dle ČSN EN ISO 3834. Jakost výrobku je řízena dle EN ISO 9001:2001.</w:t>
      </w:r>
    </w:p>
    <w:p w:rsidR="00DD0BB4" w:rsidRDefault="00DD0BB4"/>
    <w:sectPr w:rsidR="00DD0BB4" w:rsidSect="00DD0B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51AFB"/>
    <w:multiLevelType w:val="multilevel"/>
    <w:tmpl w:val="65ACD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EC549E"/>
    <w:multiLevelType w:val="multilevel"/>
    <w:tmpl w:val="E886E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B910BDF"/>
    <w:multiLevelType w:val="multilevel"/>
    <w:tmpl w:val="12E42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92C5409"/>
    <w:multiLevelType w:val="multilevel"/>
    <w:tmpl w:val="2C1C9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F0704"/>
    <w:rsid w:val="00DD0BB4"/>
    <w:rsid w:val="00EF0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0BB4"/>
  </w:style>
  <w:style w:type="paragraph" w:styleId="Nadpis3">
    <w:name w:val="heading 3"/>
    <w:basedOn w:val="Normln"/>
    <w:link w:val="Nadpis3Char"/>
    <w:uiPriority w:val="9"/>
    <w:qFormat/>
    <w:rsid w:val="00EF070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EF0704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EF07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0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07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41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70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77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88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99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50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110</Words>
  <Characters>651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</dc:creator>
  <cp:lastModifiedBy>Jiří</cp:lastModifiedBy>
  <cp:revision>1</cp:revision>
  <dcterms:created xsi:type="dcterms:W3CDTF">2015-08-11T06:05:00Z</dcterms:created>
  <dcterms:modified xsi:type="dcterms:W3CDTF">2015-08-11T06:08:00Z</dcterms:modified>
</cp:coreProperties>
</file>